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6F16A1">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6F16A1">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6F16A1">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6F16A1">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6F16A1">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03347E">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DB5531">
              <w:rPr>
                <w:rFonts w:ascii="Arial" w:eastAsia="Arial" w:hAnsi="Arial"/>
                <w:color w:val="000000"/>
                <w:sz w:val="20"/>
                <w:lang w:val="de-DE"/>
              </w:rPr>
              <w:t>des</w:t>
            </w:r>
            <w:r>
              <w:rPr>
                <w:rFonts w:ascii="Arial" w:eastAsia="Arial" w:hAnsi="Arial"/>
                <w:color w:val="000000"/>
                <w:sz w:val="20"/>
                <w:lang w:val="de-DE"/>
              </w:rPr>
              <w:t xml:space="preserve"> Bauleit-</w:t>
            </w:r>
            <w:proofErr w:type="spellStart"/>
            <w:r>
              <w:rPr>
                <w:rFonts w:ascii="Arial" w:eastAsia="Arial" w:hAnsi="Arial"/>
                <w:color w:val="000000"/>
                <w:sz w:val="20"/>
                <w:lang w:val="de-DE"/>
              </w:rPr>
              <w:t>planverfahren</w:t>
            </w:r>
            <w:r w:rsidR="00DB5531">
              <w:rPr>
                <w:rFonts w:ascii="Arial" w:eastAsia="Arial" w:hAnsi="Arial"/>
                <w:color w:val="000000"/>
                <w:sz w:val="20"/>
                <w:lang w:val="de-DE"/>
              </w:rPr>
              <w:t>s</w:t>
            </w:r>
            <w:proofErr w:type="spellEnd"/>
            <w:r w:rsidR="00DB5531">
              <w:rPr>
                <w:rFonts w:ascii="Arial" w:eastAsia="Arial" w:hAnsi="Arial"/>
                <w:color w:val="000000"/>
                <w:sz w:val="20"/>
                <w:lang w:val="de-DE"/>
              </w:rPr>
              <w:t xml:space="preserve"> zur </w:t>
            </w:r>
            <w:r w:rsidR="006F16A1">
              <w:rPr>
                <w:rFonts w:ascii="Arial" w:eastAsia="Arial" w:hAnsi="Arial"/>
                <w:color w:val="000000"/>
                <w:sz w:val="20"/>
                <w:lang w:val="de-DE"/>
              </w:rPr>
              <w:t>2. Änderung des Bebauungsplanes für das Gewerbe- und Sondergebiet</w:t>
            </w:r>
            <w:r w:rsidR="00DB5531">
              <w:rPr>
                <w:rFonts w:ascii="Arial" w:eastAsia="Arial" w:hAnsi="Arial"/>
                <w:color w:val="000000"/>
                <w:sz w:val="20"/>
                <w:lang w:val="de-DE"/>
              </w:rPr>
              <w:t xml:space="preserve"> </w:t>
            </w:r>
            <w:r w:rsidR="006F16A1" w:rsidRPr="0021267D">
              <w:rPr>
                <w:rFonts w:ascii="Arial" w:eastAsia="Arial" w:hAnsi="Arial"/>
                <w:i/>
                <w:color w:val="000000"/>
                <w:sz w:val="20"/>
                <w:lang w:val="de-DE"/>
              </w:rPr>
              <w:t>An der Ringstraße</w:t>
            </w:r>
            <w:r w:rsidR="006F16A1">
              <w:rPr>
                <w:rFonts w:ascii="Arial" w:eastAsia="Arial" w:hAnsi="Arial"/>
                <w:color w:val="000000"/>
                <w:sz w:val="20"/>
                <w:lang w:val="de-DE"/>
              </w:rPr>
              <w:t xml:space="preserve"> </w:t>
            </w:r>
            <w:r w:rsidR="00DB5531">
              <w:rPr>
                <w:rFonts w:ascii="Arial" w:eastAsia="Arial" w:hAnsi="Arial"/>
                <w:color w:val="000000"/>
                <w:sz w:val="20"/>
                <w:lang w:val="de-DE"/>
              </w:rPr>
              <w:t xml:space="preserve">in der Gemarkung </w:t>
            </w:r>
            <w:r w:rsidR="006F16A1">
              <w:rPr>
                <w:rFonts w:ascii="Arial" w:eastAsia="Arial" w:hAnsi="Arial"/>
                <w:color w:val="000000"/>
                <w:sz w:val="20"/>
                <w:lang w:val="de-DE"/>
              </w:rPr>
              <w:t xml:space="preserve">Hofheim i. </w:t>
            </w:r>
            <w:proofErr w:type="spellStart"/>
            <w:r w:rsidR="006F16A1">
              <w:rPr>
                <w:rFonts w:ascii="Arial" w:eastAsia="Arial" w:hAnsi="Arial"/>
                <w:color w:val="000000"/>
                <w:sz w:val="20"/>
                <w:lang w:val="de-DE"/>
              </w:rPr>
              <w:t>UFr</w:t>
            </w:r>
            <w:proofErr w:type="spellEnd"/>
            <w:r w:rsidR="006F16A1">
              <w:rPr>
                <w:rFonts w:ascii="Arial" w:eastAsia="Arial" w:hAnsi="Arial"/>
                <w:color w:val="000000"/>
                <w:sz w:val="20"/>
                <w:lang w:val="de-DE"/>
              </w:rPr>
              <w:t xml:space="preserve">. </w:t>
            </w:r>
            <w:r w:rsidR="00DB5531">
              <w:rPr>
                <w:rFonts w:ascii="Arial" w:eastAsia="Arial" w:hAnsi="Arial"/>
                <w:color w:val="000000"/>
                <w:sz w:val="20"/>
                <w:lang w:val="de-DE"/>
              </w:rPr>
              <w:t xml:space="preserve">im beschleunigten Verfahren gemäß § 13 BauGB. </w:t>
            </w:r>
          </w:p>
          <w:p w:rsidR="00DB5531" w:rsidRDefault="00DB5531" w:rsidP="0003347E">
            <w:pPr>
              <w:spacing w:before="119" w:line="240" w:lineRule="exact"/>
              <w:ind w:left="144" w:right="144"/>
              <w:jc w:val="both"/>
              <w:textAlignment w:val="baseline"/>
              <w:rPr>
                <w:rFonts w:ascii="Arial" w:eastAsia="Arial" w:hAnsi="Arial"/>
                <w:color w:val="000000"/>
                <w:sz w:val="20"/>
                <w:lang w:val="de-DE"/>
              </w:rPr>
            </w:pPr>
          </w:p>
          <w:p w:rsidR="00DB5531" w:rsidRDefault="00DB5531" w:rsidP="0003347E">
            <w:pPr>
              <w:spacing w:before="119" w:line="240" w:lineRule="exact"/>
              <w:ind w:left="144" w:right="144"/>
              <w:jc w:val="both"/>
              <w:textAlignment w:val="baseline"/>
              <w:rPr>
                <w:rFonts w:ascii="Arial" w:eastAsia="Arial" w:hAnsi="Arial"/>
                <w:color w:val="000000"/>
                <w:sz w:val="20"/>
                <w:lang w:val="de-DE"/>
              </w:rPr>
            </w:pPr>
          </w:p>
        </w:tc>
      </w:tr>
      <w:tr w:rsidR="0093764A" w:rsidRPr="006F16A1">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6F16A1">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rsidP="0021267D">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Abwägungsergebnisses nachzukommen.</w:t>
            </w:r>
          </w:p>
        </w:tc>
      </w:tr>
      <w:tr w:rsidR="0093764A" w:rsidRPr="006F16A1">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6F16A1">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Empfänger</w:t>
            </w:r>
          </w:p>
        </w:tc>
      </w:tr>
      <w:tr w:rsidR="0093764A" w:rsidRPr="006F16A1">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6F16A1">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6F16A1">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sein.</w:t>
            </w:r>
            <w:r w:rsidR="004374E4">
              <w:rPr>
                <w:rFonts w:ascii="Arial" w:eastAsia="Arial" w:hAnsi="Arial"/>
                <w:color w:val="000000"/>
                <w:sz w:val="20"/>
                <w:lang w:val="de-DE"/>
              </w:rPr>
              <w:t xml:space="preserve"> </w:t>
            </w:r>
            <w:bookmarkStart w:id="0" w:name="_GoBack"/>
            <w:bookmarkEnd w:id="0"/>
            <w:r>
              <w:rPr>
                <w:rFonts w:ascii="Arial" w:eastAsia="Arial" w:hAnsi="Arial"/>
                <w:color w:val="000000"/>
                <w:sz w:val="20"/>
                <w:lang w:val="de-DE"/>
              </w:rPr>
              <w:t>Sonstige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6F16A1">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21267D"/>
    <w:rsid w:val="002E7CEC"/>
    <w:rsid w:val="00383A29"/>
    <w:rsid w:val="004374E4"/>
    <w:rsid w:val="00472B03"/>
    <w:rsid w:val="006F16A1"/>
    <w:rsid w:val="00876BAD"/>
    <w:rsid w:val="0093764A"/>
    <w:rsid w:val="00BD4B96"/>
    <w:rsid w:val="00D25668"/>
    <w:rsid w:val="00D46F22"/>
    <w:rsid w:val="00DB5531"/>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2020-03-04T14:35:00Z</dcterms:created>
  <dcterms:modified xsi:type="dcterms:W3CDTF">2020-03-04T14:35:00Z</dcterms:modified>
</cp:coreProperties>
</file>